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0D3B1" w14:textId="77777777" w:rsidR="006F2DD0" w:rsidRPr="00356730" w:rsidRDefault="006F2DD0" w:rsidP="006F2DD0">
      <w:pPr>
        <w:pStyle w:val="Nagwek1"/>
        <w:rPr>
          <w:rFonts w:cs="Arial"/>
          <w:szCs w:val="24"/>
          <w:lang w:val="en-GB"/>
        </w:rPr>
      </w:pPr>
      <w:r w:rsidRPr="006F2DD0">
        <w:rPr>
          <w:rFonts w:cs="Arial"/>
          <w:szCs w:val="24"/>
          <w:lang w:val="en-GB"/>
        </w:rPr>
        <w:t>Information regarding the processing of personal data</w:t>
      </w:r>
    </w:p>
    <w:p w14:paraId="5EC61A18" w14:textId="77777777" w:rsidR="006F2DD0" w:rsidRPr="00356730" w:rsidRDefault="006F2DD0" w:rsidP="006F2DD0">
      <w:pPr>
        <w:spacing w:after="120"/>
        <w:jc w:val="both"/>
        <w:rPr>
          <w:rFonts w:ascii="Arial" w:hAnsi="Arial" w:cs="Arial"/>
          <w:sz w:val="24"/>
          <w:szCs w:val="24"/>
          <w:lang w:val="en-GB"/>
        </w:rPr>
      </w:pPr>
      <w:r w:rsidRPr="006F2DD0">
        <w:rPr>
          <w:rFonts w:ascii="Arial" w:hAnsi="Arial" w:cs="Arial"/>
          <w:sz w:val="24"/>
          <w:szCs w:val="24"/>
          <w:lang w:val="en-GB"/>
        </w:rPr>
        <w:t>In accordance with art. 13 of the European Parliament and Council Regulation (EU) 2016/679 of 27 April 2016 concerning the protection of individuals in connection with the processing of personal data and the free flow of such data as well as the repeal of Directive 95/46/EC (general regulation concerning data protection) (Journal of Laws EU L 119 of 04.05.2016, page 1 with later amendments), hereinafter referred to as “GDPR”), the National Archives in Krakow informs that:</w:t>
      </w:r>
    </w:p>
    <w:p w14:paraId="70E40107" w14:textId="53D4613A" w:rsidR="006F2DD0" w:rsidRPr="00356730" w:rsidRDefault="006F2DD0" w:rsidP="006F2DD0">
      <w:pPr>
        <w:pStyle w:val="Akapitzlist"/>
        <w:numPr>
          <w:ilvl w:val="0"/>
          <w:numId w:val="4"/>
        </w:numPr>
        <w:spacing w:line="276" w:lineRule="auto"/>
        <w:ind w:left="360"/>
        <w:contextualSpacing w:val="0"/>
        <w:jc w:val="both"/>
        <w:rPr>
          <w:rFonts w:ascii="Arial" w:hAnsi="Arial" w:cs="Arial"/>
          <w:sz w:val="24"/>
          <w:szCs w:val="24"/>
          <w:lang w:val="en-GB"/>
        </w:rPr>
      </w:pPr>
      <w:r w:rsidRPr="006F2DD0">
        <w:rPr>
          <w:rFonts w:ascii="Arial" w:hAnsi="Arial" w:cs="Arial"/>
          <w:sz w:val="24"/>
          <w:szCs w:val="24"/>
          <w:lang w:val="en-GB"/>
        </w:rPr>
        <w:t xml:space="preserve">The </w:t>
      </w:r>
      <w:r w:rsidRPr="00356730">
        <w:rPr>
          <w:rFonts w:ascii="Arial" w:hAnsi="Arial" w:cs="Arial"/>
          <w:sz w:val="24"/>
          <w:szCs w:val="24"/>
          <w:lang w:val="en-GB"/>
        </w:rPr>
        <w:t>administrator</w:t>
      </w:r>
      <w:r w:rsidRPr="006F2DD0">
        <w:rPr>
          <w:rFonts w:ascii="Arial" w:hAnsi="Arial" w:cs="Arial"/>
          <w:sz w:val="24"/>
          <w:szCs w:val="24"/>
          <w:lang w:val="en-GB"/>
        </w:rPr>
        <w:t xml:space="preserve"> of your data is the National Archives in Krakow, 3</w:t>
      </w:r>
      <w:r w:rsidR="00356730">
        <w:rPr>
          <w:rFonts w:ascii="Arial" w:hAnsi="Arial" w:cs="Arial"/>
          <w:sz w:val="24"/>
          <w:szCs w:val="24"/>
          <w:lang w:val="en-GB"/>
        </w:rPr>
        <w:t>1-510</w:t>
      </w:r>
      <w:r w:rsidRPr="006F2DD0">
        <w:rPr>
          <w:rFonts w:ascii="Arial" w:hAnsi="Arial" w:cs="Arial"/>
          <w:sz w:val="24"/>
          <w:szCs w:val="24"/>
          <w:lang w:val="en-GB"/>
        </w:rPr>
        <w:t xml:space="preserve"> Krakow, </w:t>
      </w:r>
      <w:r w:rsidR="00356730">
        <w:rPr>
          <w:rFonts w:ascii="Arial" w:hAnsi="Arial" w:cs="Arial"/>
          <w:sz w:val="24"/>
          <w:szCs w:val="24"/>
          <w:lang w:val="en-GB"/>
        </w:rPr>
        <w:t xml:space="preserve">22E </w:t>
      </w:r>
      <w:proofErr w:type="spellStart"/>
      <w:r w:rsidR="00356730">
        <w:rPr>
          <w:rFonts w:ascii="Arial" w:hAnsi="Arial" w:cs="Arial"/>
          <w:sz w:val="24"/>
          <w:szCs w:val="24"/>
          <w:lang w:val="en-GB"/>
        </w:rPr>
        <w:t>Rakowicka</w:t>
      </w:r>
      <w:proofErr w:type="spellEnd"/>
      <w:r w:rsidR="00356730">
        <w:rPr>
          <w:rFonts w:ascii="Arial" w:hAnsi="Arial" w:cs="Arial"/>
          <w:sz w:val="24"/>
          <w:szCs w:val="24"/>
          <w:lang w:val="en-GB"/>
        </w:rPr>
        <w:t xml:space="preserve"> </w:t>
      </w:r>
      <w:r w:rsidRPr="006F2DD0">
        <w:rPr>
          <w:rFonts w:ascii="Arial" w:hAnsi="Arial" w:cs="Arial"/>
          <w:sz w:val="24"/>
          <w:szCs w:val="24"/>
          <w:lang w:val="en-GB"/>
        </w:rPr>
        <w:t>Street.</w:t>
      </w:r>
    </w:p>
    <w:p w14:paraId="76086279" w14:textId="70B263DC" w:rsidR="006F2DD0" w:rsidRPr="00356730" w:rsidRDefault="006F2DD0" w:rsidP="006F2DD0">
      <w:pPr>
        <w:pStyle w:val="Akapitzlist"/>
        <w:numPr>
          <w:ilvl w:val="0"/>
          <w:numId w:val="4"/>
        </w:numPr>
        <w:spacing w:line="276" w:lineRule="auto"/>
        <w:ind w:left="360"/>
        <w:contextualSpacing w:val="0"/>
        <w:jc w:val="both"/>
        <w:rPr>
          <w:rFonts w:ascii="Arial" w:hAnsi="Arial" w:cs="Arial"/>
          <w:sz w:val="24"/>
          <w:szCs w:val="24"/>
          <w:lang w:val="en-GB"/>
        </w:rPr>
      </w:pPr>
      <w:r w:rsidRPr="006F2DD0">
        <w:rPr>
          <w:rFonts w:ascii="Arial" w:hAnsi="Arial" w:cs="Arial"/>
          <w:sz w:val="24"/>
          <w:szCs w:val="24"/>
          <w:lang w:val="en-GB"/>
        </w:rPr>
        <w:t xml:space="preserve">For matters connected with the processing of personal data and the use of rights connected with data processing, please contact the Data Protection Officer in the National Archives in Krakow - e-mail: </w:t>
      </w:r>
      <w:hyperlink r:id="rId7">
        <w:r w:rsidRPr="006F2DD0">
          <w:rPr>
            <w:rStyle w:val="InternetLink"/>
            <w:rFonts w:ascii="Arial" w:hAnsi="Arial" w:cs="Arial"/>
            <w:sz w:val="24"/>
            <w:szCs w:val="24"/>
            <w:lang w:val="en-GB"/>
          </w:rPr>
          <w:t>iod@ank.gov.pl</w:t>
        </w:r>
      </w:hyperlink>
      <w:r w:rsidRPr="006F2DD0">
        <w:rPr>
          <w:rFonts w:ascii="Arial" w:hAnsi="Arial" w:cs="Arial"/>
          <w:sz w:val="24"/>
          <w:szCs w:val="24"/>
          <w:lang w:val="en-GB"/>
        </w:rPr>
        <w:t>, tel.: 12</w:t>
      </w:r>
      <w:r w:rsidR="00356730">
        <w:rPr>
          <w:rFonts w:ascii="Arial" w:hAnsi="Arial" w:cs="Arial"/>
          <w:sz w:val="24"/>
          <w:szCs w:val="24"/>
          <w:lang w:val="en-GB"/>
        </w:rPr>
        <w:t> 370 56 31</w:t>
      </w:r>
      <w:r w:rsidRPr="006F2DD0">
        <w:rPr>
          <w:rFonts w:ascii="Arial" w:hAnsi="Arial" w:cs="Arial"/>
          <w:sz w:val="24"/>
          <w:szCs w:val="24"/>
          <w:lang w:val="en-GB"/>
        </w:rPr>
        <w:t>.</w:t>
      </w:r>
    </w:p>
    <w:p w14:paraId="3AB6C2C1" w14:textId="77777777" w:rsidR="006F2DD0" w:rsidRPr="00356730" w:rsidRDefault="006F2DD0" w:rsidP="006F2DD0">
      <w:pPr>
        <w:pStyle w:val="Akapitzlist"/>
        <w:numPr>
          <w:ilvl w:val="0"/>
          <w:numId w:val="4"/>
        </w:numPr>
        <w:spacing w:line="276" w:lineRule="auto"/>
        <w:ind w:left="360"/>
        <w:contextualSpacing w:val="0"/>
        <w:jc w:val="both"/>
        <w:rPr>
          <w:rFonts w:ascii="Arial" w:hAnsi="Arial" w:cs="Arial"/>
          <w:sz w:val="24"/>
          <w:szCs w:val="24"/>
          <w:lang w:val="en-GB"/>
        </w:rPr>
      </w:pPr>
      <w:r w:rsidRPr="006F2DD0">
        <w:rPr>
          <w:rFonts w:ascii="Arial" w:hAnsi="Arial" w:cs="Arial"/>
          <w:sz w:val="24"/>
          <w:szCs w:val="24"/>
          <w:lang w:val="en-GB"/>
        </w:rPr>
        <w:t>Your personal data will be processed in order to carry out the agreement concerning the publication of the submitted scientific paper or to take steps before it is entered into (based on art. 6.1b of GDPR), as well as to fulfil the legal duties of the Administrator (art. 6.1c of GDPR).</w:t>
      </w:r>
    </w:p>
    <w:p w14:paraId="105A3744" w14:textId="77777777" w:rsidR="006F2DD0" w:rsidRPr="00356730" w:rsidRDefault="006F2DD0" w:rsidP="006F2DD0">
      <w:pPr>
        <w:pStyle w:val="Akapitzlist"/>
        <w:numPr>
          <w:ilvl w:val="0"/>
          <w:numId w:val="4"/>
        </w:numPr>
        <w:spacing w:line="276" w:lineRule="auto"/>
        <w:ind w:left="360"/>
        <w:contextualSpacing w:val="0"/>
        <w:jc w:val="both"/>
        <w:rPr>
          <w:rFonts w:ascii="Arial" w:hAnsi="Arial" w:cs="Arial"/>
          <w:sz w:val="24"/>
          <w:szCs w:val="24"/>
          <w:lang w:val="en-GB"/>
        </w:rPr>
      </w:pPr>
      <w:r w:rsidRPr="006F2DD0">
        <w:rPr>
          <w:rFonts w:ascii="Arial" w:hAnsi="Arial" w:cs="Arial"/>
          <w:sz w:val="24"/>
          <w:szCs w:val="24"/>
          <w:lang w:val="en-GB"/>
        </w:rPr>
        <w:t xml:space="preserve">Submitting personal data is voluntary, however, it is one of the conditions for a paper to be published in “Krakowski </w:t>
      </w:r>
      <w:proofErr w:type="spellStart"/>
      <w:r w:rsidRPr="006F2DD0">
        <w:rPr>
          <w:rFonts w:ascii="Arial" w:hAnsi="Arial" w:cs="Arial"/>
          <w:sz w:val="24"/>
          <w:szCs w:val="24"/>
          <w:lang w:val="en-GB"/>
        </w:rPr>
        <w:t>Rocznik</w:t>
      </w:r>
      <w:proofErr w:type="spellEnd"/>
      <w:r w:rsidRPr="006F2DD0">
        <w:rPr>
          <w:rFonts w:ascii="Arial" w:hAnsi="Arial" w:cs="Arial"/>
          <w:sz w:val="24"/>
          <w:szCs w:val="24"/>
          <w:lang w:val="en-GB"/>
        </w:rPr>
        <w:t xml:space="preserve"> </w:t>
      </w:r>
      <w:proofErr w:type="spellStart"/>
      <w:r w:rsidRPr="006F2DD0">
        <w:rPr>
          <w:rFonts w:ascii="Arial" w:hAnsi="Arial" w:cs="Arial"/>
          <w:sz w:val="24"/>
          <w:szCs w:val="24"/>
          <w:lang w:val="en-GB"/>
        </w:rPr>
        <w:t>Archiwalny</w:t>
      </w:r>
      <w:proofErr w:type="spellEnd"/>
      <w:r w:rsidRPr="006F2DD0">
        <w:rPr>
          <w:rFonts w:ascii="Arial" w:hAnsi="Arial" w:cs="Arial"/>
          <w:sz w:val="24"/>
          <w:szCs w:val="24"/>
          <w:lang w:val="en-GB"/>
        </w:rPr>
        <w:t>”. The refusal to submit such data will result in the paper not being accepted for publication.</w:t>
      </w:r>
    </w:p>
    <w:p w14:paraId="7006D450" w14:textId="77777777" w:rsidR="006F2DD0" w:rsidRPr="00356730" w:rsidRDefault="006F2DD0" w:rsidP="006F2DD0">
      <w:pPr>
        <w:pStyle w:val="Akapitzlist"/>
        <w:numPr>
          <w:ilvl w:val="0"/>
          <w:numId w:val="4"/>
        </w:numPr>
        <w:spacing w:line="276" w:lineRule="auto"/>
        <w:ind w:left="360"/>
        <w:contextualSpacing w:val="0"/>
        <w:jc w:val="both"/>
        <w:rPr>
          <w:rFonts w:ascii="Arial" w:hAnsi="Arial" w:cs="Arial"/>
          <w:sz w:val="24"/>
          <w:szCs w:val="24"/>
          <w:lang w:val="en-GB"/>
        </w:rPr>
      </w:pPr>
      <w:r w:rsidRPr="006F2DD0">
        <w:rPr>
          <w:rFonts w:ascii="Arial" w:hAnsi="Arial" w:cs="Arial"/>
          <w:sz w:val="24"/>
          <w:szCs w:val="24"/>
          <w:lang w:val="en-GB"/>
        </w:rPr>
        <w:t xml:space="preserve">Your personal data will be available in the editing process to: employees and co-workers of the Administrator (including editors and </w:t>
      </w:r>
      <w:proofErr w:type="spellStart"/>
      <w:r w:rsidRPr="006F2DD0">
        <w:rPr>
          <w:rFonts w:ascii="Arial" w:hAnsi="Arial" w:cs="Arial"/>
          <w:sz w:val="24"/>
          <w:szCs w:val="24"/>
          <w:lang w:val="en-GB"/>
        </w:rPr>
        <w:t>proofreaders</w:t>
      </w:r>
      <w:proofErr w:type="spellEnd"/>
      <w:r w:rsidRPr="006F2DD0">
        <w:rPr>
          <w:rFonts w:ascii="Arial" w:hAnsi="Arial" w:cs="Arial"/>
          <w:sz w:val="24"/>
          <w:szCs w:val="24"/>
          <w:lang w:val="en-GB"/>
        </w:rPr>
        <w:t>), bodies processing and performing tasks on behalf of the Administrator based on the agreement, as well as institutions entitled to receive the data based on legal regulations.</w:t>
      </w:r>
    </w:p>
    <w:p w14:paraId="510BEC22" w14:textId="77777777" w:rsidR="006F2DD0" w:rsidRPr="00356730" w:rsidRDefault="006F2DD0" w:rsidP="006F2DD0">
      <w:pPr>
        <w:pStyle w:val="Akapitzlist"/>
        <w:numPr>
          <w:ilvl w:val="0"/>
          <w:numId w:val="4"/>
        </w:numPr>
        <w:spacing w:line="276" w:lineRule="auto"/>
        <w:ind w:left="360"/>
        <w:contextualSpacing w:val="0"/>
        <w:jc w:val="both"/>
        <w:rPr>
          <w:rFonts w:ascii="Arial" w:hAnsi="Arial" w:cs="Arial"/>
          <w:sz w:val="24"/>
          <w:szCs w:val="24"/>
          <w:lang w:val="en-GB"/>
        </w:rPr>
      </w:pPr>
      <w:r w:rsidRPr="006F2DD0">
        <w:rPr>
          <w:rFonts w:ascii="Arial" w:hAnsi="Arial" w:cs="Arial"/>
          <w:sz w:val="24"/>
          <w:szCs w:val="24"/>
          <w:lang w:val="en-GB"/>
        </w:rPr>
        <w:t>Your personal data will be transferred to other countries/international organisations on the basis of agreements concerning scientific databases.</w:t>
      </w:r>
    </w:p>
    <w:p w14:paraId="516EC3EB" w14:textId="77777777" w:rsidR="006F2DD0" w:rsidRPr="00356730" w:rsidRDefault="006F2DD0" w:rsidP="006F2DD0">
      <w:pPr>
        <w:pStyle w:val="Akapitzlist"/>
        <w:numPr>
          <w:ilvl w:val="0"/>
          <w:numId w:val="4"/>
        </w:numPr>
        <w:spacing w:line="276" w:lineRule="auto"/>
        <w:ind w:left="360"/>
        <w:contextualSpacing w:val="0"/>
        <w:jc w:val="both"/>
        <w:rPr>
          <w:rFonts w:ascii="Arial" w:hAnsi="Arial" w:cs="Arial"/>
          <w:sz w:val="24"/>
          <w:szCs w:val="24"/>
          <w:lang w:val="en-GB"/>
        </w:rPr>
      </w:pPr>
      <w:r w:rsidRPr="006F2DD0">
        <w:rPr>
          <w:rFonts w:ascii="Arial" w:hAnsi="Arial" w:cs="Arial"/>
          <w:sz w:val="24"/>
          <w:szCs w:val="24"/>
          <w:lang w:val="en-GB"/>
        </w:rPr>
        <w:t>Your personal data will be processed for a period necessary for the performance of all tasks connected with the objective of processing, as well as the period of document storage as defined in the regulation applicable for state archives in Poland, in accordance with the statutory regulations in this field.</w:t>
      </w:r>
    </w:p>
    <w:p w14:paraId="215EF9F8" w14:textId="77777777" w:rsidR="006F2DD0" w:rsidRPr="00356730" w:rsidRDefault="006F2DD0" w:rsidP="006F2DD0">
      <w:pPr>
        <w:pStyle w:val="Akapitzlist"/>
        <w:numPr>
          <w:ilvl w:val="0"/>
          <w:numId w:val="4"/>
        </w:numPr>
        <w:spacing w:line="276" w:lineRule="auto"/>
        <w:ind w:left="360"/>
        <w:contextualSpacing w:val="0"/>
        <w:jc w:val="both"/>
        <w:rPr>
          <w:rFonts w:ascii="Arial" w:hAnsi="Arial" w:cs="Arial"/>
          <w:sz w:val="24"/>
          <w:szCs w:val="24"/>
          <w:lang w:val="en-GB"/>
        </w:rPr>
      </w:pPr>
      <w:r w:rsidRPr="006F2DD0">
        <w:rPr>
          <w:rFonts w:ascii="Arial" w:hAnsi="Arial" w:cs="Arial"/>
          <w:sz w:val="24"/>
          <w:szCs w:val="24"/>
          <w:lang w:val="en-GB"/>
        </w:rPr>
        <w:t>You have the right to demand access to the personal data, to correct, remove or restrict the processing, as well as to object to its processing, subject to the restrictions of such rights connected with the Administrator being compliant with the law by processing your personal data. If the processing takes place with your consent, you have the right to withdraw that consent, without affecting the right of processing conducted on its basis before its withdrawal.</w:t>
      </w:r>
    </w:p>
    <w:p w14:paraId="53A872A3" w14:textId="302B49B7" w:rsidR="006F2DD0" w:rsidRPr="00356730" w:rsidRDefault="006F2DD0" w:rsidP="006F2DD0">
      <w:pPr>
        <w:pStyle w:val="Akapitzlist"/>
        <w:numPr>
          <w:ilvl w:val="0"/>
          <w:numId w:val="4"/>
        </w:numPr>
        <w:spacing w:line="276" w:lineRule="auto"/>
        <w:ind w:left="360"/>
        <w:contextualSpacing w:val="0"/>
        <w:jc w:val="both"/>
        <w:rPr>
          <w:rFonts w:ascii="Arial" w:hAnsi="Arial" w:cs="Arial"/>
          <w:sz w:val="24"/>
          <w:szCs w:val="24"/>
          <w:lang w:val="en-GB"/>
        </w:rPr>
      </w:pPr>
      <w:r w:rsidRPr="006F2DD0">
        <w:rPr>
          <w:rFonts w:ascii="Arial" w:hAnsi="Arial" w:cs="Arial"/>
          <w:sz w:val="24"/>
          <w:szCs w:val="24"/>
          <w:lang w:val="en-GB"/>
        </w:rPr>
        <w:t xml:space="preserve">You can send your withdrawal of consent for personal data processing by e-mail to: </w:t>
      </w:r>
      <w:hyperlink r:id="rId8">
        <w:r w:rsidRPr="006F2DD0">
          <w:rPr>
            <w:rStyle w:val="InternetLink"/>
            <w:rFonts w:ascii="Arial" w:hAnsi="Arial" w:cs="Arial"/>
            <w:sz w:val="24"/>
            <w:szCs w:val="24"/>
            <w:lang w:val="en-GB"/>
          </w:rPr>
          <w:t>iod@ank.gov.pl</w:t>
        </w:r>
      </w:hyperlink>
      <w:r w:rsidRPr="006F2DD0">
        <w:rPr>
          <w:rFonts w:ascii="Arial" w:hAnsi="Arial" w:cs="Arial"/>
          <w:sz w:val="24"/>
          <w:szCs w:val="24"/>
          <w:lang w:val="en-GB"/>
        </w:rPr>
        <w:t>, or by mail to: the National Archives in Krakow, 3</w:t>
      </w:r>
      <w:r w:rsidR="00356730">
        <w:rPr>
          <w:rFonts w:ascii="Arial" w:hAnsi="Arial" w:cs="Arial"/>
          <w:sz w:val="24"/>
          <w:szCs w:val="24"/>
          <w:lang w:val="en-GB"/>
        </w:rPr>
        <w:t>1-510</w:t>
      </w:r>
      <w:r w:rsidRPr="006F2DD0">
        <w:rPr>
          <w:rFonts w:ascii="Arial" w:hAnsi="Arial" w:cs="Arial"/>
          <w:sz w:val="24"/>
          <w:szCs w:val="24"/>
          <w:lang w:val="en-GB"/>
        </w:rPr>
        <w:t xml:space="preserve"> Krakow, </w:t>
      </w:r>
      <w:r w:rsidR="00356730">
        <w:rPr>
          <w:rFonts w:ascii="Arial" w:hAnsi="Arial" w:cs="Arial"/>
          <w:sz w:val="24"/>
          <w:szCs w:val="24"/>
          <w:lang w:val="en-GB"/>
        </w:rPr>
        <w:t xml:space="preserve">22E </w:t>
      </w:r>
      <w:proofErr w:type="spellStart"/>
      <w:r w:rsidR="00356730">
        <w:rPr>
          <w:rFonts w:ascii="Arial" w:hAnsi="Arial" w:cs="Arial"/>
          <w:sz w:val="24"/>
          <w:szCs w:val="24"/>
          <w:lang w:val="en-GB"/>
        </w:rPr>
        <w:t>Rakowicka</w:t>
      </w:r>
      <w:proofErr w:type="spellEnd"/>
      <w:r w:rsidRPr="006F2DD0">
        <w:rPr>
          <w:rFonts w:ascii="Arial" w:hAnsi="Arial" w:cs="Arial"/>
          <w:sz w:val="24"/>
          <w:szCs w:val="24"/>
          <w:lang w:val="en-GB"/>
        </w:rPr>
        <w:t xml:space="preserve"> Street, or in person at the headquarters of the National Archives in Krakow at </w:t>
      </w:r>
      <w:r w:rsidR="00356730">
        <w:rPr>
          <w:rFonts w:ascii="Arial" w:hAnsi="Arial" w:cs="Arial"/>
          <w:sz w:val="24"/>
          <w:szCs w:val="24"/>
          <w:lang w:val="en-GB"/>
        </w:rPr>
        <w:t>22E Rakowicka</w:t>
      </w:r>
      <w:bookmarkStart w:id="0" w:name="_GoBack"/>
      <w:bookmarkEnd w:id="0"/>
      <w:r w:rsidRPr="006F2DD0">
        <w:rPr>
          <w:rFonts w:ascii="Arial" w:hAnsi="Arial" w:cs="Arial"/>
          <w:sz w:val="24"/>
          <w:szCs w:val="24"/>
          <w:lang w:val="en-GB"/>
        </w:rPr>
        <w:t xml:space="preserve"> Street, Krakow. The withdrawal of consent for personal data processing will result in the publication being limited or not possible.</w:t>
      </w:r>
    </w:p>
    <w:p w14:paraId="0042C55D" w14:textId="77777777" w:rsidR="006F2DD0" w:rsidRPr="00356730" w:rsidRDefault="006F2DD0" w:rsidP="006F2DD0">
      <w:pPr>
        <w:pStyle w:val="Akapitzlist"/>
        <w:numPr>
          <w:ilvl w:val="0"/>
          <w:numId w:val="4"/>
        </w:numPr>
        <w:spacing w:line="276" w:lineRule="auto"/>
        <w:ind w:left="360"/>
        <w:contextualSpacing w:val="0"/>
        <w:jc w:val="both"/>
        <w:rPr>
          <w:rFonts w:ascii="Arial" w:hAnsi="Arial" w:cs="Arial"/>
          <w:sz w:val="24"/>
          <w:szCs w:val="24"/>
          <w:lang w:val="en-GB"/>
        </w:rPr>
      </w:pPr>
      <w:r w:rsidRPr="006F2DD0">
        <w:rPr>
          <w:rFonts w:ascii="Arial" w:hAnsi="Arial" w:cs="Arial"/>
          <w:sz w:val="24"/>
          <w:szCs w:val="24"/>
          <w:lang w:val="en-GB"/>
        </w:rPr>
        <w:t>You have the right to make a complaint to the head of the Personal Data Protection Office.</w:t>
      </w:r>
    </w:p>
    <w:p w14:paraId="1C9A34B7" w14:textId="77777777" w:rsidR="006F2DD0" w:rsidRPr="00356730" w:rsidRDefault="006F2DD0" w:rsidP="006F2DD0">
      <w:pPr>
        <w:pStyle w:val="Akapitzlist"/>
        <w:numPr>
          <w:ilvl w:val="0"/>
          <w:numId w:val="4"/>
        </w:numPr>
        <w:spacing w:line="276" w:lineRule="auto"/>
        <w:ind w:left="360"/>
        <w:contextualSpacing w:val="0"/>
        <w:jc w:val="both"/>
        <w:rPr>
          <w:rFonts w:ascii="Arial" w:hAnsi="Arial" w:cs="Arial"/>
          <w:sz w:val="24"/>
          <w:szCs w:val="24"/>
          <w:lang w:val="en-GB"/>
        </w:rPr>
      </w:pPr>
      <w:r w:rsidRPr="006F2DD0">
        <w:rPr>
          <w:rFonts w:ascii="Arial" w:hAnsi="Arial" w:cs="Arial"/>
          <w:sz w:val="24"/>
          <w:szCs w:val="24"/>
          <w:lang w:val="en-GB"/>
        </w:rPr>
        <w:t>The data you provide will not be subject to profiling.</w:t>
      </w:r>
    </w:p>
    <w:p w14:paraId="62E4FF3C" w14:textId="77777777" w:rsidR="006F2DD0" w:rsidRPr="00356730" w:rsidRDefault="006F2DD0" w:rsidP="006F2DD0">
      <w:pPr>
        <w:spacing w:before="120"/>
        <w:jc w:val="both"/>
        <w:rPr>
          <w:rFonts w:ascii="Arial" w:hAnsi="Arial" w:cs="Arial"/>
          <w:sz w:val="24"/>
          <w:szCs w:val="24"/>
          <w:lang w:val="en-GB"/>
        </w:rPr>
      </w:pPr>
      <w:r w:rsidRPr="006F2DD0">
        <w:rPr>
          <w:rFonts w:ascii="Arial" w:hAnsi="Arial" w:cs="Arial"/>
          <w:sz w:val="24"/>
          <w:szCs w:val="24"/>
          <w:lang w:val="en-GB"/>
        </w:rPr>
        <w:lastRenderedPageBreak/>
        <w:t>I confirm that I have read and accept the above-mentioned information.</w:t>
      </w:r>
    </w:p>
    <w:p w14:paraId="06209637" w14:textId="77777777" w:rsidR="006F2DD0" w:rsidRPr="00356730" w:rsidRDefault="006F2DD0" w:rsidP="006F2DD0">
      <w:pPr>
        <w:tabs>
          <w:tab w:val="left" w:pos="1418"/>
          <w:tab w:val="center" w:pos="7088"/>
        </w:tabs>
        <w:spacing w:before="600"/>
        <w:jc w:val="both"/>
        <w:rPr>
          <w:rFonts w:ascii="Arial" w:hAnsi="Arial" w:cs="Arial"/>
          <w:sz w:val="24"/>
          <w:szCs w:val="24"/>
          <w:lang w:val="en-GB"/>
        </w:rPr>
      </w:pPr>
      <w:r w:rsidRPr="006F2DD0">
        <w:rPr>
          <w:rFonts w:ascii="Arial" w:hAnsi="Arial" w:cs="Arial"/>
          <w:spacing w:val="58"/>
          <w:sz w:val="24"/>
          <w:szCs w:val="24"/>
          <w:lang w:val="en-GB"/>
        </w:rPr>
        <w:tab/>
        <w:t>.....</w:t>
      </w:r>
      <w:r w:rsidRPr="006F2DD0">
        <w:rPr>
          <w:rFonts w:ascii="Arial" w:hAnsi="Arial" w:cs="Arial"/>
          <w:spacing w:val="58"/>
          <w:sz w:val="24"/>
          <w:szCs w:val="24"/>
          <w:lang w:val="en-GB"/>
        </w:rPr>
        <w:tab/>
        <w:t>.....</w:t>
      </w:r>
    </w:p>
    <w:p w14:paraId="2B2F614C" w14:textId="77777777" w:rsidR="006F2DD0" w:rsidRPr="00356730" w:rsidRDefault="006F2DD0" w:rsidP="006F2DD0">
      <w:pPr>
        <w:tabs>
          <w:tab w:val="left" w:pos="709"/>
          <w:tab w:val="center" w:pos="7088"/>
        </w:tabs>
        <w:jc w:val="both"/>
        <w:rPr>
          <w:rFonts w:ascii="Arial" w:hAnsi="Arial" w:cs="Arial"/>
          <w:sz w:val="24"/>
          <w:szCs w:val="24"/>
          <w:lang w:val="en-GB"/>
        </w:rPr>
      </w:pPr>
      <w:r w:rsidRPr="006F2DD0">
        <w:rPr>
          <w:rFonts w:ascii="Arial" w:hAnsi="Arial" w:cs="Arial"/>
          <w:spacing w:val="58"/>
          <w:sz w:val="24"/>
          <w:szCs w:val="24"/>
          <w:lang w:val="en-GB"/>
        </w:rPr>
        <w:tab/>
      </w:r>
      <w:r w:rsidRPr="006F2DD0">
        <w:rPr>
          <w:rFonts w:ascii="Arial" w:hAnsi="Arial" w:cs="Arial"/>
          <w:sz w:val="24"/>
          <w:szCs w:val="24"/>
          <w:lang w:val="en-GB"/>
        </w:rPr>
        <w:t>city/town/village, date</w:t>
      </w:r>
      <w:r w:rsidRPr="006F2DD0">
        <w:rPr>
          <w:rFonts w:ascii="Arial" w:hAnsi="Arial" w:cs="Arial"/>
          <w:spacing w:val="58"/>
          <w:sz w:val="24"/>
          <w:szCs w:val="24"/>
          <w:lang w:val="en-GB"/>
        </w:rPr>
        <w:tab/>
      </w:r>
      <w:r w:rsidRPr="006F2DD0">
        <w:rPr>
          <w:rFonts w:ascii="Arial" w:hAnsi="Arial" w:cs="Arial"/>
          <w:sz w:val="24"/>
          <w:szCs w:val="24"/>
          <w:lang w:val="en-GB"/>
        </w:rPr>
        <w:t>legible signature of the Author</w:t>
      </w:r>
    </w:p>
    <w:p w14:paraId="7ABE636C" w14:textId="77777777" w:rsidR="0052054E" w:rsidRPr="00356730" w:rsidRDefault="0052054E" w:rsidP="006F2DD0">
      <w:pPr>
        <w:rPr>
          <w:rFonts w:ascii="Arial" w:hAnsi="Arial" w:cs="Arial"/>
          <w:sz w:val="24"/>
          <w:szCs w:val="24"/>
          <w:lang w:val="en-GB"/>
        </w:rPr>
      </w:pPr>
    </w:p>
    <w:sectPr w:rsidR="0052054E" w:rsidRPr="00356730" w:rsidSect="00D359DA">
      <w:footerReference w:type="default" r:id="rId9"/>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D8CAA" w14:textId="77777777" w:rsidR="00A53C49" w:rsidRDefault="00A53C49">
      <w:r>
        <w:separator/>
      </w:r>
    </w:p>
  </w:endnote>
  <w:endnote w:type="continuationSeparator" w:id="0">
    <w:p w14:paraId="44468171" w14:textId="77777777" w:rsidR="00A53C49" w:rsidRDefault="00A5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334920213"/>
      <w:docPartObj>
        <w:docPartGallery w:val="Page Numbers (Bottom of Page)"/>
        <w:docPartUnique/>
      </w:docPartObj>
    </w:sdtPr>
    <w:sdtEndPr/>
    <w:sdtContent>
      <w:p w14:paraId="5AFBEA93" w14:textId="6B89F367" w:rsidR="00A26A8D" w:rsidRPr="00D359DA" w:rsidRDefault="00D359DA" w:rsidP="00D359DA">
        <w:pPr>
          <w:pStyle w:val="Stopka"/>
          <w:jc w:val="center"/>
          <w:rPr>
            <w:rFonts w:ascii="Arial" w:hAnsi="Arial" w:cs="Arial"/>
            <w:sz w:val="24"/>
            <w:szCs w:val="24"/>
          </w:rPr>
        </w:pPr>
        <w:r w:rsidRPr="00D359DA">
          <w:rPr>
            <w:rFonts w:ascii="Arial" w:hAnsi="Arial" w:cs="Arial"/>
            <w:sz w:val="24"/>
            <w:szCs w:val="24"/>
          </w:rPr>
          <w:fldChar w:fldCharType="begin"/>
        </w:r>
        <w:r w:rsidRPr="00D359DA">
          <w:rPr>
            <w:rFonts w:ascii="Arial" w:hAnsi="Arial" w:cs="Arial"/>
            <w:sz w:val="24"/>
            <w:szCs w:val="24"/>
          </w:rPr>
          <w:instrText>PAGE   \* MERGEFORMAT</w:instrText>
        </w:r>
        <w:r w:rsidRPr="00D359DA">
          <w:rPr>
            <w:rFonts w:ascii="Arial" w:hAnsi="Arial" w:cs="Arial"/>
            <w:sz w:val="24"/>
            <w:szCs w:val="24"/>
          </w:rPr>
          <w:fldChar w:fldCharType="separate"/>
        </w:r>
        <w:r w:rsidRPr="00D359DA">
          <w:rPr>
            <w:rFonts w:ascii="Arial" w:hAnsi="Arial" w:cs="Arial"/>
            <w:sz w:val="24"/>
            <w:szCs w:val="24"/>
          </w:rPr>
          <w:t>2</w:t>
        </w:r>
        <w:r w:rsidRPr="00D359DA">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2E66C" w14:textId="77777777" w:rsidR="00A53C49" w:rsidRDefault="00A53C49">
      <w:r>
        <w:separator/>
      </w:r>
    </w:p>
  </w:footnote>
  <w:footnote w:type="continuationSeparator" w:id="0">
    <w:p w14:paraId="54769C47" w14:textId="77777777" w:rsidR="00A53C49" w:rsidRDefault="00A53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7BD6"/>
    <w:multiLevelType w:val="hybridMultilevel"/>
    <w:tmpl w:val="0FBE3C28"/>
    <w:lvl w:ilvl="0" w:tplc="390CE3C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39814E12"/>
    <w:multiLevelType w:val="multilevel"/>
    <w:tmpl w:val="5898188A"/>
    <w:lvl w:ilvl="0">
      <w:start w:val="1"/>
      <w:numFmt w:val="decimal"/>
      <w:lvlText w:val="%1."/>
      <w:lvlJc w:val="left"/>
      <w:pPr>
        <w:ind w:left="1146" w:hanging="360"/>
      </w:pPr>
      <w:rPr>
        <w:rFonts w:ascii="Arial" w:hAnsi="Arial" w:cs="Arial"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486A54E0"/>
    <w:multiLevelType w:val="hybridMultilevel"/>
    <w:tmpl w:val="CEF08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E436D32"/>
    <w:multiLevelType w:val="multilevel"/>
    <w:tmpl w:val="C4FC7222"/>
    <w:lvl w:ilvl="0">
      <w:start w:val="1"/>
      <w:numFmt w:val="decimal"/>
      <w:lvlText w:val="%1."/>
      <w:lvlJc w:val="left"/>
      <w:pPr>
        <w:ind w:left="360" w:hanging="360"/>
      </w:pPr>
      <w:rPr>
        <w:rFonts w:ascii="Arial" w:eastAsia="Times New Roman" w:hAnsi="Arial" w:cs="Arial" w:hint="default"/>
        <w:b w:val="0"/>
        <w:bCs/>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3E"/>
    <w:rsid w:val="000108BC"/>
    <w:rsid w:val="00036BE9"/>
    <w:rsid w:val="000A3694"/>
    <w:rsid w:val="000C753D"/>
    <w:rsid w:val="000F15D7"/>
    <w:rsid w:val="000F7FF4"/>
    <w:rsid w:val="001110E8"/>
    <w:rsid w:val="001130F1"/>
    <w:rsid w:val="00162B30"/>
    <w:rsid w:val="00173630"/>
    <w:rsid w:val="00186E3E"/>
    <w:rsid w:val="001A68C3"/>
    <w:rsid w:val="00250C75"/>
    <w:rsid w:val="00296800"/>
    <w:rsid w:val="002B3EC2"/>
    <w:rsid w:val="002D2AF1"/>
    <w:rsid w:val="002E7994"/>
    <w:rsid w:val="002F70A5"/>
    <w:rsid w:val="00356730"/>
    <w:rsid w:val="00404ABC"/>
    <w:rsid w:val="0052054E"/>
    <w:rsid w:val="00540CD8"/>
    <w:rsid w:val="0057371E"/>
    <w:rsid w:val="00587DF2"/>
    <w:rsid w:val="006736D9"/>
    <w:rsid w:val="006A1770"/>
    <w:rsid w:val="006F2DD0"/>
    <w:rsid w:val="00750A89"/>
    <w:rsid w:val="007902B9"/>
    <w:rsid w:val="007D501A"/>
    <w:rsid w:val="008E10C2"/>
    <w:rsid w:val="009837C0"/>
    <w:rsid w:val="00A025D7"/>
    <w:rsid w:val="00A17AF2"/>
    <w:rsid w:val="00A53C49"/>
    <w:rsid w:val="00A67DB9"/>
    <w:rsid w:val="00AA495E"/>
    <w:rsid w:val="00AA6AFF"/>
    <w:rsid w:val="00AF02F2"/>
    <w:rsid w:val="00B251C4"/>
    <w:rsid w:val="00B33A40"/>
    <w:rsid w:val="00B50235"/>
    <w:rsid w:val="00B56631"/>
    <w:rsid w:val="00B820BD"/>
    <w:rsid w:val="00B9420A"/>
    <w:rsid w:val="00BE7383"/>
    <w:rsid w:val="00CC10FB"/>
    <w:rsid w:val="00CF7D82"/>
    <w:rsid w:val="00D33A37"/>
    <w:rsid w:val="00D359DA"/>
    <w:rsid w:val="00D7009F"/>
    <w:rsid w:val="00D90DBB"/>
    <w:rsid w:val="00DF7433"/>
    <w:rsid w:val="00E2784B"/>
    <w:rsid w:val="00E52C6A"/>
    <w:rsid w:val="00EB3117"/>
    <w:rsid w:val="00F756F8"/>
    <w:rsid w:val="00F80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AD0F"/>
  <w15:chartTrackingRefBased/>
  <w15:docId w15:val="{28B20EAE-298E-420A-827A-BB0B6599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054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D501A"/>
    <w:pPr>
      <w:keepNext/>
      <w:keepLines/>
      <w:widowControl/>
      <w:autoSpaceDE/>
      <w:autoSpaceDN/>
      <w:adjustRightInd/>
      <w:spacing w:after="240" w:line="276" w:lineRule="auto"/>
      <w:jc w:val="center"/>
      <w:outlineLvl w:val="0"/>
    </w:pPr>
    <w:rPr>
      <w:rFonts w:ascii="Arial" w:eastAsiaTheme="majorEastAsia" w:hAnsi="Arial" w:cstheme="majorBidi"/>
      <w:b/>
      <w:sz w:val="24"/>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054E"/>
    <w:pPr>
      <w:tabs>
        <w:tab w:val="center" w:pos="4536"/>
        <w:tab w:val="right" w:pos="9072"/>
      </w:tabs>
    </w:pPr>
  </w:style>
  <w:style w:type="character" w:customStyle="1" w:styleId="NagwekZnak">
    <w:name w:val="Nagłówek Znak"/>
    <w:basedOn w:val="Domylnaczcionkaakapitu"/>
    <w:link w:val="Nagwek"/>
    <w:uiPriority w:val="99"/>
    <w:rsid w:val="0052054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2054E"/>
    <w:pPr>
      <w:tabs>
        <w:tab w:val="center" w:pos="4536"/>
        <w:tab w:val="right" w:pos="9072"/>
      </w:tabs>
    </w:pPr>
  </w:style>
  <w:style w:type="character" w:customStyle="1" w:styleId="StopkaZnak">
    <w:name w:val="Stopka Znak"/>
    <w:basedOn w:val="Domylnaczcionkaakapitu"/>
    <w:link w:val="Stopka"/>
    <w:uiPriority w:val="99"/>
    <w:rsid w:val="0052054E"/>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2054E"/>
    <w:pPr>
      <w:ind w:left="720"/>
      <w:contextualSpacing/>
    </w:pPr>
  </w:style>
  <w:style w:type="character" w:styleId="Hipercze">
    <w:name w:val="Hyperlink"/>
    <w:basedOn w:val="Domylnaczcionkaakapitu"/>
    <w:uiPriority w:val="99"/>
    <w:unhideWhenUsed/>
    <w:rsid w:val="0052054E"/>
    <w:rPr>
      <w:color w:val="0563C1" w:themeColor="hyperlink"/>
      <w:u w:val="single"/>
    </w:rPr>
  </w:style>
  <w:style w:type="character" w:customStyle="1" w:styleId="Nierozpoznanawzmianka1">
    <w:name w:val="Nierozpoznana wzmianka1"/>
    <w:basedOn w:val="Domylnaczcionkaakapitu"/>
    <w:uiPriority w:val="99"/>
    <w:semiHidden/>
    <w:unhideWhenUsed/>
    <w:rsid w:val="00F756F8"/>
    <w:rPr>
      <w:color w:val="605E5C"/>
      <w:shd w:val="clear" w:color="auto" w:fill="E1DFDD"/>
    </w:rPr>
  </w:style>
  <w:style w:type="paragraph" w:styleId="Tekstpodstawowy3">
    <w:name w:val="Body Text 3"/>
    <w:basedOn w:val="Normalny"/>
    <w:link w:val="Tekstpodstawowy3Znak1"/>
    <w:uiPriority w:val="99"/>
    <w:semiHidden/>
    <w:unhideWhenUsed/>
    <w:rsid w:val="00B50235"/>
    <w:pPr>
      <w:suppressAutoHyphens/>
      <w:autoSpaceDE/>
      <w:autoSpaceDN/>
      <w:adjustRightInd/>
      <w:spacing w:after="120"/>
    </w:pPr>
    <w:rPr>
      <w:rFonts w:eastAsia="SimSun" w:cs="Mangal"/>
      <w:kern w:val="2"/>
      <w:sz w:val="16"/>
      <w:szCs w:val="14"/>
      <w:lang w:eastAsia="hi-IN" w:bidi="hi-IN"/>
    </w:rPr>
  </w:style>
  <w:style w:type="character" w:customStyle="1" w:styleId="Tekstpodstawowy3Znak">
    <w:name w:val="Tekst podstawowy 3 Znak"/>
    <w:basedOn w:val="Domylnaczcionkaakapitu"/>
    <w:uiPriority w:val="99"/>
    <w:semiHidden/>
    <w:rsid w:val="00B50235"/>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locked/>
    <w:rsid w:val="00B50235"/>
    <w:rPr>
      <w:rFonts w:ascii="Times New Roman" w:eastAsia="SimSun" w:hAnsi="Times New Roman" w:cs="Mangal"/>
      <w:kern w:val="2"/>
      <w:sz w:val="16"/>
      <w:szCs w:val="14"/>
      <w:lang w:eastAsia="hi-IN" w:bidi="hi-IN"/>
    </w:rPr>
  </w:style>
  <w:style w:type="character" w:customStyle="1" w:styleId="Nagwek1Znak">
    <w:name w:val="Nagłówek 1 Znak"/>
    <w:basedOn w:val="Domylnaczcionkaakapitu"/>
    <w:link w:val="Nagwek1"/>
    <w:qFormat/>
    <w:rsid w:val="007D501A"/>
    <w:rPr>
      <w:rFonts w:ascii="Arial" w:eastAsiaTheme="majorEastAsia" w:hAnsi="Arial" w:cstheme="majorBidi"/>
      <w:b/>
      <w:sz w:val="24"/>
      <w:szCs w:val="32"/>
    </w:rPr>
  </w:style>
  <w:style w:type="paragraph" w:customStyle="1" w:styleId="Default">
    <w:name w:val="Default"/>
    <w:rsid w:val="007D50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nternetLink">
    <w:name w:val="Internet Link"/>
    <w:rsid w:val="006F2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nk.gov.pl" TargetMode="External"/><Relationship Id="rId3" Type="http://schemas.openxmlformats.org/officeDocument/2006/relationships/settings" Target="settings.xml"/><Relationship Id="rId7" Type="http://schemas.openxmlformats.org/officeDocument/2006/relationships/hyperlink" Target="mailto:iod@ank.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2921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Krakowski Rocznik Archiwalny Informacja o przetwarzaniu danych osobowych</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Krakowski Rocznik Archiwalny Information regarding the processing of personal data</dc:title>
  <dc:subject/>
  <dc:creator>R.Chlewicka</dc:creator>
  <cp:keywords>Krakowski Rocznik Archiwalny, personal data, processing of personal data,</cp:keywords>
  <dc:description/>
  <cp:lastModifiedBy>Aldona Warzecha</cp:lastModifiedBy>
  <cp:revision>3</cp:revision>
  <dcterms:created xsi:type="dcterms:W3CDTF">2021-01-25T11:47:00Z</dcterms:created>
  <dcterms:modified xsi:type="dcterms:W3CDTF">2023-04-20T07:29:00Z</dcterms:modified>
</cp:coreProperties>
</file>